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F52" w:rsidRDefault="002F2EB8" w:rsidP="00DF6351">
      <w:pPr>
        <w:jc w:val="center"/>
        <w:rPr>
          <w:b/>
        </w:rPr>
      </w:pPr>
      <w:r>
        <w:rPr>
          <w:b/>
        </w:rPr>
        <w:t>FIN</w:t>
      </w:r>
      <w:r w:rsidR="00620B22">
        <w:rPr>
          <w:b/>
        </w:rPr>
        <w:t xml:space="preserve"> </w:t>
      </w:r>
      <w:r w:rsidR="008A4CA4">
        <w:rPr>
          <w:b/>
        </w:rPr>
        <w:t>3</w:t>
      </w:r>
      <w:r w:rsidR="00620B22">
        <w:rPr>
          <w:b/>
        </w:rPr>
        <w:t>5</w:t>
      </w:r>
      <w:r w:rsidR="008A4CA4">
        <w:rPr>
          <w:b/>
        </w:rPr>
        <w:t>0</w:t>
      </w:r>
      <w:r w:rsidR="001061C7">
        <w:rPr>
          <w:b/>
        </w:rPr>
        <w:t xml:space="preserve">: </w:t>
      </w:r>
      <w:r w:rsidR="00620B22">
        <w:rPr>
          <w:b/>
        </w:rPr>
        <w:t>Principles of Investment</w:t>
      </w:r>
    </w:p>
    <w:p w:rsidR="00556F52" w:rsidRPr="00564DFE" w:rsidRDefault="00556F52" w:rsidP="00556F52">
      <w:pPr>
        <w:jc w:val="center"/>
        <w:rPr>
          <w:b/>
        </w:rPr>
      </w:pPr>
      <w:r>
        <w:rPr>
          <w:b/>
        </w:rPr>
        <w:t xml:space="preserve">Semester </w:t>
      </w:r>
      <w:r w:rsidR="008A4CA4">
        <w:rPr>
          <w:b/>
        </w:rPr>
        <w:t>1</w:t>
      </w:r>
      <w:r w:rsidR="00620B22">
        <w:rPr>
          <w:b/>
        </w:rPr>
        <w:t>91,</w:t>
      </w:r>
      <w:r>
        <w:rPr>
          <w:b/>
        </w:rPr>
        <w:t xml:space="preserve"> 201</w:t>
      </w:r>
      <w:r w:rsidR="00620B22">
        <w:rPr>
          <w:b/>
        </w:rPr>
        <w:t>9</w:t>
      </w:r>
      <w:r w:rsidR="001061C7">
        <w:rPr>
          <w:b/>
        </w:rPr>
        <w:t>/</w:t>
      </w:r>
      <w:r w:rsidR="00620B22">
        <w:rPr>
          <w:b/>
        </w:rPr>
        <w:t>20</w:t>
      </w:r>
    </w:p>
    <w:p w:rsidR="00834F8C" w:rsidRDefault="00FB3313" w:rsidP="00FB3313">
      <w:pPr>
        <w:tabs>
          <w:tab w:val="center" w:pos="4500"/>
          <w:tab w:val="left" w:pos="6060"/>
        </w:tabs>
        <w:rPr>
          <w:b/>
        </w:rPr>
      </w:pPr>
      <w:r>
        <w:rPr>
          <w:b/>
        </w:rPr>
        <w:tab/>
      </w:r>
      <w:r w:rsidR="002F2EB8">
        <w:rPr>
          <w:b/>
        </w:rPr>
        <w:t xml:space="preserve">Group </w:t>
      </w:r>
      <w:r w:rsidR="00F73C40">
        <w:rPr>
          <w:b/>
        </w:rPr>
        <w:t>Project</w:t>
      </w:r>
      <w:r w:rsidR="00F80CAE">
        <w:rPr>
          <w:b/>
        </w:rPr>
        <w:t>:</w:t>
      </w:r>
      <w:r w:rsidR="002F2EB8">
        <w:rPr>
          <w:b/>
        </w:rPr>
        <w:t xml:space="preserve"> (1</w:t>
      </w:r>
      <w:r w:rsidR="00620B22">
        <w:rPr>
          <w:b/>
        </w:rPr>
        <w:t>5</w:t>
      </w:r>
      <w:r w:rsidR="00444D72">
        <w:rPr>
          <w:b/>
        </w:rPr>
        <w:t xml:space="preserve"> Marks</w:t>
      </w:r>
      <w:r w:rsidR="002F2EB8">
        <w:rPr>
          <w:b/>
        </w:rPr>
        <w:t>)</w:t>
      </w:r>
    </w:p>
    <w:p w:rsidR="00834F8C" w:rsidRDefault="00834F8C" w:rsidP="00FB3313">
      <w:pPr>
        <w:tabs>
          <w:tab w:val="center" w:pos="4500"/>
          <w:tab w:val="left" w:pos="6060"/>
        </w:tabs>
        <w:rPr>
          <w:b/>
        </w:rPr>
      </w:pPr>
      <w:r>
        <w:rPr>
          <w:b/>
        </w:rPr>
        <w:tab/>
        <w:t xml:space="preserve">Project </w:t>
      </w:r>
      <w:r w:rsidR="00444D72">
        <w:rPr>
          <w:b/>
        </w:rPr>
        <w:t>Report:</w:t>
      </w:r>
      <w:r>
        <w:rPr>
          <w:b/>
        </w:rPr>
        <w:t xml:space="preserve"> 10 Marks</w:t>
      </w:r>
    </w:p>
    <w:p w:rsidR="00AC6DA4" w:rsidRDefault="00834F8C" w:rsidP="00FB3313">
      <w:pPr>
        <w:tabs>
          <w:tab w:val="center" w:pos="4500"/>
          <w:tab w:val="left" w:pos="6060"/>
        </w:tabs>
        <w:rPr>
          <w:b/>
        </w:rPr>
      </w:pPr>
      <w:r>
        <w:rPr>
          <w:b/>
        </w:rPr>
        <w:tab/>
        <w:t xml:space="preserve">Poster Presentation: 5 Marks </w:t>
      </w:r>
      <w:r w:rsidR="00FB3313">
        <w:rPr>
          <w:b/>
        </w:rPr>
        <w:tab/>
      </w:r>
    </w:p>
    <w:p w:rsidR="00293781" w:rsidRPr="00E75057" w:rsidRDefault="006A1666" w:rsidP="00E75057">
      <w:pPr>
        <w:jc w:val="center"/>
        <w:rPr>
          <w:b/>
        </w:rPr>
      </w:pPr>
      <w:r>
        <w:rPr>
          <w:b/>
        </w:rPr>
        <w:t>Due</w:t>
      </w:r>
      <w:r w:rsidR="00BD700E">
        <w:rPr>
          <w:b/>
        </w:rPr>
        <w:t xml:space="preserve"> date</w:t>
      </w:r>
      <w:r>
        <w:rPr>
          <w:b/>
        </w:rPr>
        <w:t xml:space="preserve">: </w:t>
      </w:r>
      <w:r w:rsidR="002F2EB8">
        <w:rPr>
          <w:b/>
        </w:rPr>
        <w:t>Week 1</w:t>
      </w:r>
      <w:r w:rsidR="00EE3168">
        <w:rPr>
          <w:b/>
        </w:rPr>
        <w:t>4</w:t>
      </w:r>
    </w:p>
    <w:p w:rsidR="00AC6DA4" w:rsidRDefault="00AC6DA4" w:rsidP="00293781">
      <w:pPr>
        <w:jc w:val="both"/>
      </w:pPr>
    </w:p>
    <w:p w:rsidR="00812BBF" w:rsidRPr="00DC68A2" w:rsidRDefault="00B5275F" w:rsidP="00812BBF">
      <w:pPr>
        <w:jc w:val="both"/>
      </w:pPr>
      <w:r>
        <w:t>The p</w:t>
      </w:r>
      <w:r w:rsidR="00812BBF" w:rsidRPr="00DC68A2">
        <w:t>urpose of th</w:t>
      </w:r>
      <w:r>
        <w:t>is</w:t>
      </w:r>
      <w:r w:rsidR="00812BBF" w:rsidRPr="00DC68A2">
        <w:t xml:space="preserve"> project is to enhance student’s in-depth understanding of the process and techniques for </w:t>
      </w:r>
      <w:r w:rsidR="00812BBF">
        <w:t>doing</w:t>
      </w:r>
      <w:r w:rsidR="00812BBF" w:rsidRPr="00DC68A2">
        <w:t xml:space="preserve"> </w:t>
      </w:r>
      <w:r w:rsidR="00D16EDD">
        <w:t>Investment Analysis &amp; construction of portfolio</w:t>
      </w:r>
      <w:r w:rsidR="00812BBF" w:rsidRPr="00DC68A2">
        <w:t xml:space="preserve">. At the same time project will serve as a tool to develop and polish </w:t>
      </w:r>
      <w:r w:rsidR="00E51C8C">
        <w:t>student’s</w:t>
      </w:r>
      <w:r w:rsidR="00812BBF" w:rsidRPr="00DC68A2">
        <w:t xml:space="preserve"> communication and interpersonal skills. </w:t>
      </w:r>
    </w:p>
    <w:p w:rsidR="00812BBF" w:rsidRDefault="00812BBF" w:rsidP="005B780E">
      <w:pPr>
        <w:jc w:val="both"/>
      </w:pPr>
    </w:p>
    <w:p w:rsidR="00293781" w:rsidRPr="00293781" w:rsidRDefault="00293781" w:rsidP="005B780E">
      <w:pPr>
        <w:jc w:val="both"/>
      </w:pPr>
      <w:r>
        <w:t xml:space="preserve">Students are required to carry out </w:t>
      </w:r>
      <w:r w:rsidR="00812BBF">
        <w:t>project</w:t>
      </w:r>
      <w:r>
        <w:t xml:space="preserve"> on a group basis. Each group should consist of </w:t>
      </w:r>
      <w:r w:rsidR="00812BBF">
        <w:t>5</w:t>
      </w:r>
      <w:r w:rsidR="006A5E39">
        <w:t>-6</w:t>
      </w:r>
      <w:r w:rsidR="005B780E">
        <w:t xml:space="preserve"> </w:t>
      </w:r>
      <w:r w:rsidR="00D750E3">
        <w:t xml:space="preserve">members and </w:t>
      </w:r>
      <w:r w:rsidR="00077489">
        <w:t xml:space="preserve">you should </w:t>
      </w:r>
      <w:r w:rsidR="00D750E3">
        <w:t xml:space="preserve">submit </w:t>
      </w:r>
      <w:r w:rsidR="00A92358">
        <w:t>the</w:t>
      </w:r>
      <w:r w:rsidR="00D750E3">
        <w:t xml:space="preserve"> report in week 14.</w:t>
      </w:r>
    </w:p>
    <w:p w:rsidR="00040186" w:rsidRDefault="00040186" w:rsidP="00293781">
      <w:pPr>
        <w:rPr>
          <w:b/>
        </w:rPr>
      </w:pPr>
    </w:p>
    <w:p w:rsidR="00293781" w:rsidRPr="001B2546" w:rsidRDefault="00293781" w:rsidP="00293781">
      <w:pPr>
        <w:rPr>
          <w:b/>
        </w:rPr>
      </w:pPr>
      <w:r w:rsidRPr="00FD3149">
        <w:rPr>
          <w:b/>
        </w:rPr>
        <w:t>Instruction</w:t>
      </w:r>
      <w:r>
        <w:rPr>
          <w:b/>
        </w:rPr>
        <w:t>s</w:t>
      </w:r>
      <w:r w:rsidRPr="00FD3149">
        <w:rPr>
          <w:b/>
        </w:rPr>
        <w:t>:</w:t>
      </w:r>
    </w:p>
    <w:p w:rsidR="00BE6DBC" w:rsidRDefault="00293781" w:rsidP="003C46E0">
      <w:pPr>
        <w:jc w:val="both"/>
      </w:pPr>
      <w:r>
        <w:t xml:space="preserve">Select </w:t>
      </w:r>
      <w:r w:rsidR="006A5E39">
        <w:t>five</w:t>
      </w:r>
      <w:r>
        <w:t xml:space="preserve"> </w:t>
      </w:r>
      <w:r w:rsidR="00040186">
        <w:t xml:space="preserve">listed </w:t>
      </w:r>
      <w:r>
        <w:t>compan</w:t>
      </w:r>
      <w:r w:rsidR="002F2EB8">
        <w:t>ies</w:t>
      </w:r>
      <w:r w:rsidR="006A5E39">
        <w:t xml:space="preserve"> from the sector allocated to you in the class</w:t>
      </w:r>
      <w:r w:rsidR="00BE6DBC">
        <w:t xml:space="preserve">. </w:t>
      </w:r>
      <w:r w:rsidR="00FB3313">
        <w:t>The list is also attached for your referral</w:t>
      </w:r>
      <w:r w:rsidR="00D050D0">
        <w:t xml:space="preserve"> (see appendix)</w:t>
      </w:r>
      <w:r w:rsidR="00FB3313">
        <w:t xml:space="preserve">. </w:t>
      </w:r>
      <w:r w:rsidR="006A5E39">
        <w:t>In case if any two groups are getting same industry/ sector you</w:t>
      </w:r>
      <w:r w:rsidR="003C46E0">
        <w:t xml:space="preserve"> need to get approval from your instructor on the companies’ selection before starting the project.</w:t>
      </w:r>
      <w:r w:rsidR="00FB3313">
        <w:t xml:space="preserve"> The companies will be approved on first come basis.</w:t>
      </w:r>
    </w:p>
    <w:p w:rsidR="003C46E0" w:rsidRDefault="003C46E0" w:rsidP="003C46E0">
      <w:pPr>
        <w:ind w:left="360"/>
        <w:jc w:val="both"/>
      </w:pPr>
    </w:p>
    <w:p w:rsidR="00293781" w:rsidRDefault="00F73C40" w:rsidP="00293781">
      <w:pPr>
        <w:jc w:val="both"/>
        <w:rPr>
          <w:b/>
        </w:rPr>
      </w:pPr>
      <w:r>
        <w:rPr>
          <w:b/>
        </w:rPr>
        <w:t>Your project should have</w:t>
      </w:r>
      <w:r w:rsidR="00077489">
        <w:rPr>
          <w:b/>
        </w:rPr>
        <w:t xml:space="preserve"> the following headings and coverage:</w:t>
      </w:r>
    </w:p>
    <w:p w:rsidR="00040186" w:rsidRDefault="00040186" w:rsidP="00293781">
      <w:pPr>
        <w:jc w:val="both"/>
      </w:pPr>
      <w:r>
        <w:rPr>
          <w:b/>
        </w:rPr>
        <w:t xml:space="preserve"> </w:t>
      </w:r>
    </w:p>
    <w:p w:rsidR="00F73C40" w:rsidRDefault="00F73C40" w:rsidP="00837BA8">
      <w:pPr>
        <w:numPr>
          <w:ilvl w:val="0"/>
          <w:numId w:val="11"/>
        </w:numPr>
        <w:tabs>
          <w:tab w:val="clear" w:pos="1080"/>
          <w:tab w:val="num" w:pos="567"/>
        </w:tabs>
        <w:ind w:left="567" w:hanging="567"/>
        <w:jc w:val="both"/>
      </w:pPr>
      <w:r w:rsidRPr="00F73C40">
        <w:rPr>
          <w:b/>
        </w:rPr>
        <w:t>Introduction:</w:t>
      </w:r>
      <w:r>
        <w:t xml:space="preserve"> </w:t>
      </w:r>
    </w:p>
    <w:p w:rsidR="00641758" w:rsidRDefault="00837BA8" w:rsidP="00837BA8">
      <w:pPr>
        <w:tabs>
          <w:tab w:val="num" w:pos="567"/>
        </w:tabs>
        <w:ind w:left="567" w:hanging="567"/>
        <w:jc w:val="both"/>
      </w:pPr>
      <w:r>
        <w:tab/>
      </w:r>
      <w:r w:rsidR="00F73C40">
        <w:t xml:space="preserve">Contents should cover </w:t>
      </w:r>
      <w:r w:rsidR="00040186">
        <w:t xml:space="preserve">the background of the </w:t>
      </w:r>
      <w:r w:rsidR="00305153">
        <w:t xml:space="preserve">sector and how </w:t>
      </w:r>
      <w:r w:rsidR="003C46E0">
        <w:t xml:space="preserve">the </w:t>
      </w:r>
      <w:r w:rsidR="00045DB8">
        <w:t>companies under this sector contribute</w:t>
      </w:r>
      <w:r w:rsidR="00305153">
        <w:t xml:space="preserve"> to KSA Vision 2030. Refer to the National Transformation Plan (NTP) in order to identify the </w:t>
      </w:r>
      <w:r w:rsidR="00641758">
        <w:t xml:space="preserve">government’s strategic plan and initiative for the sector. </w:t>
      </w:r>
    </w:p>
    <w:p w:rsidR="00641758" w:rsidRDefault="00641758" w:rsidP="00837BA8">
      <w:pPr>
        <w:tabs>
          <w:tab w:val="num" w:pos="567"/>
        </w:tabs>
        <w:ind w:left="567" w:hanging="567"/>
        <w:jc w:val="both"/>
      </w:pPr>
    </w:p>
    <w:p w:rsidR="00F73C40" w:rsidRDefault="00F73C40" w:rsidP="00837BA8">
      <w:pPr>
        <w:numPr>
          <w:ilvl w:val="0"/>
          <w:numId w:val="11"/>
        </w:numPr>
        <w:tabs>
          <w:tab w:val="clear" w:pos="1080"/>
          <w:tab w:val="num" w:pos="567"/>
        </w:tabs>
        <w:ind w:left="567" w:hanging="567"/>
        <w:jc w:val="both"/>
      </w:pPr>
      <w:r w:rsidRPr="00F73C40">
        <w:rPr>
          <w:b/>
        </w:rPr>
        <w:t>Literature review:</w:t>
      </w:r>
      <w:r>
        <w:t xml:space="preserve"> </w:t>
      </w:r>
    </w:p>
    <w:p w:rsidR="0091063D" w:rsidRDefault="00837BA8" w:rsidP="00837BA8">
      <w:pPr>
        <w:pStyle w:val="ListParagraph"/>
        <w:tabs>
          <w:tab w:val="num" w:pos="567"/>
        </w:tabs>
        <w:ind w:left="567" w:hanging="567"/>
        <w:jc w:val="both"/>
      </w:pPr>
      <w:r>
        <w:tab/>
      </w:r>
      <w:r w:rsidR="00B97825">
        <w:t>Provide brief</w:t>
      </w:r>
      <w:r w:rsidR="00812BBF" w:rsidRPr="00DC68A2">
        <w:t xml:space="preserve"> literature review on at least 5 research papers </w:t>
      </w:r>
      <w:r w:rsidR="0091063D">
        <w:t xml:space="preserve">which have discussed </w:t>
      </w:r>
      <w:r w:rsidR="00B97825">
        <w:t xml:space="preserve">empirical studies on </w:t>
      </w:r>
      <w:r w:rsidR="006A5E39">
        <w:t xml:space="preserve">Factors affecting the Capital Structure and Performance </w:t>
      </w:r>
      <w:r w:rsidR="00E224FD">
        <w:t xml:space="preserve">of </w:t>
      </w:r>
      <w:r w:rsidR="006A5E39">
        <w:t xml:space="preserve">Companies/Investment decisions. </w:t>
      </w:r>
      <w:r w:rsidR="00B97825">
        <w:t>Two of the studies must be from MENA region.</w:t>
      </w:r>
      <w:r w:rsidR="00E224FD">
        <w:t xml:space="preserve"> This will enable you to understand the regional perspective and relate it with your findings and analysis.</w:t>
      </w:r>
    </w:p>
    <w:p w:rsidR="00B97825" w:rsidRPr="00DC68A2" w:rsidRDefault="00B97825" w:rsidP="00812BBF">
      <w:pPr>
        <w:pStyle w:val="ListParagraph"/>
        <w:ind w:left="1080"/>
        <w:jc w:val="both"/>
      </w:pPr>
    </w:p>
    <w:p w:rsidR="00812BBF" w:rsidRPr="00DC68A2" w:rsidRDefault="00812BBF" w:rsidP="00812BBF">
      <w:pPr>
        <w:pStyle w:val="ListParagraph"/>
        <w:ind w:left="1080"/>
        <w:jc w:val="both"/>
      </w:pPr>
      <w:r w:rsidRPr="00DC68A2">
        <w:t xml:space="preserve">Format is as </w:t>
      </w:r>
      <w:r w:rsidR="00E51C8C">
        <w:t>follows:</w:t>
      </w:r>
    </w:p>
    <w:tbl>
      <w:tblPr>
        <w:tblW w:w="8910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3"/>
        <w:gridCol w:w="1080"/>
        <w:gridCol w:w="990"/>
        <w:gridCol w:w="900"/>
        <w:gridCol w:w="1620"/>
        <w:gridCol w:w="990"/>
        <w:gridCol w:w="1440"/>
        <w:gridCol w:w="1057"/>
      </w:tblGrid>
      <w:tr w:rsidR="00812BBF" w:rsidRPr="00E568F8" w:rsidTr="000F45B7">
        <w:tc>
          <w:tcPr>
            <w:tcW w:w="833" w:type="dxa"/>
          </w:tcPr>
          <w:p w:rsidR="00812BBF" w:rsidRPr="00E568F8" w:rsidRDefault="00812BBF" w:rsidP="00BE6DBC">
            <w:pPr>
              <w:jc w:val="center"/>
              <w:rPr>
                <w:b/>
              </w:rPr>
            </w:pPr>
            <w:r w:rsidRPr="00E568F8">
              <w:rPr>
                <w:b/>
              </w:rPr>
              <w:t>Year of Publication</w:t>
            </w:r>
          </w:p>
        </w:tc>
        <w:tc>
          <w:tcPr>
            <w:tcW w:w="1080" w:type="dxa"/>
          </w:tcPr>
          <w:p w:rsidR="00812BBF" w:rsidRPr="00E568F8" w:rsidRDefault="00812BBF" w:rsidP="00BE6DBC">
            <w:pPr>
              <w:jc w:val="center"/>
              <w:rPr>
                <w:b/>
              </w:rPr>
            </w:pPr>
            <w:r w:rsidRPr="00E568F8">
              <w:rPr>
                <w:b/>
              </w:rPr>
              <w:t>Authors</w:t>
            </w:r>
          </w:p>
        </w:tc>
        <w:tc>
          <w:tcPr>
            <w:tcW w:w="990" w:type="dxa"/>
          </w:tcPr>
          <w:p w:rsidR="00812BBF" w:rsidRPr="00E568F8" w:rsidRDefault="00812BBF" w:rsidP="00BE6DBC">
            <w:pPr>
              <w:jc w:val="center"/>
              <w:rPr>
                <w:b/>
              </w:rPr>
            </w:pPr>
            <w:r w:rsidRPr="00E568F8">
              <w:rPr>
                <w:b/>
              </w:rPr>
              <w:t>Sample size</w:t>
            </w:r>
          </w:p>
        </w:tc>
        <w:tc>
          <w:tcPr>
            <w:tcW w:w="900" w:type="dxa"/>
          </w:tcPr>
          <w:p w:rsidR="00812BBF" w:rsidRPr="00E568F8" w:rsidRDefault="00812BBF" w:rsidP="00BE6DBC">
            <w:pPr>
              <w:jc w:val="center"/>
              <w:rPr>
                <w:b/>
              </w:rPr>
            </w:pPr>
            <w:r w:rsidRPr="00E568F8">
              <w:rPr>
                <w:b/>
              </w:rPr>
              <w:t>Period of Study</w:t>
            </w:r>
          </w:p>
        </w:tc>
        <w:tc>
          <w:tcPr>
            <w:tcW w:w="1620" w:type="dxa"/>
          </w:tcPr>
          <w:p w:rsidR="00812BBF" w:rsidRPr="00E568F8" w:rsidRDefault="00812BBF" w:rsidP="00BE6DBC">
            <w:pPr>
              <w:jc w:val="center"/>
              <w:rPr>
                <w:b/>
              </w:rPr>
            </w:pPr>
            <w:r w:rsidRPr="00E568F8">
              <w:rPr>
                <w:b/>
              </w:rPr>
              <w:t>Methodology</w:t>
            </w:r>
          </w:p>
        </w:tc>
        <w:tc>
          <w:tcPr>
            <w:tcW w:w="990" w:type="dxa"/>
          </w:tcPr>
          <w:p w:rsidR="00812BBF" w:rsidRPr="00E568F8" w:rsidRDefault="00812BBF" w:rsidP="00BE6DBC">
            <w:pPr>
              <w:jc w:val="center"/>
              <w:rPr>
                <w:b/>
              </w:rPr>
            </w:pPr>
            <w:r w:rsidRPr="00E568F8">
              <w:rPr>
                <w:b/>
              </w:rPr>
              <w:t>Results</w:t>
            </w:r>
          </w:p>
        </w:tc>
        <w:tc>
          <w:tcPr>
            <w:tcW w:w="1440" w:type="dxa"/>
          </w:tcPr>
          <w:p w:rsidR="00812BBF" w:rsidRPr="00E568F8" w:rsidRDefault="00812BBF" w:rsidP="00BE6DBC">
            <w:pPr>
              <w:jc w:val="center"/>
              <w:rPr>
                <w:b/>
              </w:rPr>
            </w:pPr>
            <w:r w:rsidRPr="00E568F8">
              <w:rPr>
                <w:b/>
              </w:rPr>
              <w:t>Limitations</w:t>
            </w:r>
          </w:p>
        </w:tc>
        <w:tc>
          <w:tcPr>
            <w:tcW w:w="1057" w:type="dxa"/>
          </w:tcPr>
          <w:p w:rsidR="00812BBF" w:rsidRPr="00E568F8" w:rsidRDefault="00812BBF" w:rsidP="00BE6DBC">
            <w:pPr>
              <w:jc w:val="center"/>
              <w:rPr>
                <w:b/>
              </w:rPr>
            </w:pPr>
            <w:r w:rsidRPr="00E568F8">
              <w:rPr>
                <w:b/>
              </w:rPr>
              <w:t>Future Research</w:t>
            </w:r>
          </w:p>
        </w:tc>
      </w:tr>
      <w:tr w:rsidR="00812BBF" w:rsidRPr="00E568F8" w:rsidTr="000F45B7">
        <w:tc>
          <w:tcPr>
            <w:tcW w:w="833" w:type="dxa"/>
          </w:tcPr>
          <w:p w:rsidR="00812BBF" w:rsidRPr="00E568F8" w:rsidRDefault="00812BBF" w:rsidP="000C1377">
            <w:pPr>
              <w:jc w:val="both"/>
            </w:pPr>
          </w:p>
        </w:tc>
        <w:tc>
          <w:tcPr>
            <w:tcW w:w="1080" w:type="dxa"/>
          </w:tcPr>
          <w:p w:rsidR="00812BBF" w:rsidRPr="00E568F8" w:rsidRDefault="00812BBF" w:rsidP="000C1377">
            <w:pPr>
              <w:jc w:val="both"/>
            </w:pPr>
          </w:p>
        </w:tc>
        <w:tc>
          <w:tcPr>
            <w:tcW w:w="990" w:type="dxa"/>
          </w:tcPr>
          <w:p w:rsidR="00812BBF" w:rsidRPr="00E568F8" w:rsidRDefault="00812BBF" w:rsidP="000C1377">
            <w:pPr>
              <w:jc w:val="both"/>
            </w:pPr>
          </w:p>
        </w:tc>
        <w:tc>
          <w:tcPr>
            <w:tcW w:w="900" w:type="dxa"/>
          </w:tcPr>
          <w:p w:rsidR="00812BBF" w:rsidRPr="00E568F8" w:rsidRDefault="00812BBF" w:rsidP="000C1377">
            <w:pPr>
              <w:jc w:val="both"/>
            </w:pPr>
          </w:p>
        </w:tc>
        <w:tc>
          <w:tcPr>
            <w:tcW w:w="1620" w:type="dxa"/>
          </w:tcPr>
          <w:p w:rsidR="00812BBF" w:rsidRPr="00E568F8" w:rsidRDefault="00812BBF" w:rsidP="000C1377">
            <w:pPr>
              <w:jc w:val="both"/>
            </w:pPr>
          </w:p>
        </w:tc>
        <w:tc>
          <w:tcPr>
            <w:tcW w:w="990" w:type="dxa"/>
          </w:tcPr>
          <w:p w:rsidR="00812BBF" w:rsidRPr="00E568F8" w:rsidRDefault="00812BBF" w:rsidP="000C1377">
            <w:pPr>
              <w:jc w:val="both"/>
            </w:pPr>
          </w:p>
        </w:tc>
        <w:tc>
          <w:tcPr>
            <w:tcW w:w="1440" w:type="dxa"/>
          </w:tcPr>
          <w:p w:rsidR="00812BBF" w:rsidRPr="00E568F8" w:rsidRDefault="00812BBF" w:rsidP="000C1377">
            <w:pPr>
              <w:jc w:val="both"/>
            </w:pPr>
          </w:p>
        </w:tc>
        <w:tc>
          <w:tcPr>
            <w:tcW w:w="1057" w:type="dxa"/>
          </w:tcPr>
          <w:p w:rsidR="00812BBF" w:rsidRPr="00E568F8" w:rsidRDefault="00812BBF" w:rsidP="000C1377">
            <w:pPr>
              <w:jc w:val="both"/>
            </w:pPr>
          </w:p>
        </w:tc>
      </w:tr>
    </w:tbl>
    <w:p w:rsidR="00812BBF" w:rsidRDefault="00812BBF" w:rsidP="00812BBF">
      <w:pPr>
        <w:jc w:val="both"/>
      </w:pPr>
    </w:p>
    <w:p w:rsidR="00F73C40" w:rsidRDefault="00F73C40" w:rsidP="00837BA8">
      <w:pPr>
        <w:numPr>
          <w:ilvl w:val="0"/>
          <w:numId w:val="11"/>
        </w:numPr>
        <w:tabs>
          <w:tab w:val="clear" w:pos="1080"/>
          <w:tab w:val="num" w:pos="567"/>
        </w:tabs>
        <w:ind w:left="567" w:hanging="567"/>
        <w:jc w:val="both"/>
        <w:rPr>
          <w:b/>
        </w:rPr>
      </w:pPr>
      <w:r w:rsidRPr="00F73C40">
        <w:rPr>
          <w:b/>
        </w:rPr>
        <w:t>Methodology:</w:t>
      </w:r>
    </w:p>
    <w:p w:rsidR="00F73C40" w:rsidRDefault="00B5275F" w:rsidP="00837BA8">
      <w:pPr>
        <w:ind w:left="567"/>
        <w:jc w:val="both"/>
      </w:pPr>
      <w:r>
        <w:t>This section discusses the m</w:t>
      </w:r>
      <w:r w:rsidR="00F73C40">
        <w:t>ethod used in carrying out the project.</w:t>
      </w:r>
      <w:r>
        <w:t xml:space="preserve"> </w:t>
      </w:r>
      <w:r w:rsidR="00BE6DBC">
        <w:t>Provide a brief introduction of the selected companies.</w:t>
      </w:r>
      <w:r>
        <w:t xml:space="preserve"> </w:t>
      </w:r>
    </w:p>
    <w:p w:rsidR="000F45B7" w:rsidRDefault="00DD4889" w:rsidP="000F45B7">
      <w:pPr>
        <w:jc w:val="both"/>
      </w:pPr>
      <w:r>
        <w:t>Format for the data presentation should be in the following form:</w:t>
      </w:r>
    </w:p>
    <w:p w:rsidR="000F45B7" w:rsidRDefault="000F45B7" w:rsidP="000F45B7">
      <w:pPr>
        <w:jc w:val="both"/>
      </w:pPr>
    </w:p>
    <w:p w:rsidR="00D16EDD" w:rsidRDefault="00D16EDD" w:rsidP="007C5208">
      <w:pPr>
        <w:ind w:left="142"/>
        <w:jc w:val="both"/>
        <w:rPr>
          <w:b/>
        </w:rPr>
      </w:pPr>
    </w:p>
    <w:p w:rsidR="00D16EDD" w:rsidRDefault="00D16EDD" w:rsidP="007C5208">
      <w:pPr>
        <w:ind w:left="142"/>
        <w:jc w:val="both"/>
        <w:rPr>
          <w:b/>
        </w:rPr>
      </w:pPr>
    </w:p>
    <w:p w:rsidR="00D16EDD" w:rsidRDefault="00D16EDD" w:rsidP="007C5208">
      <w:pPr>
        <w:ind w:left="142"/>
        <w:jc w:val="both"/>
        <w:rPr>
          <w:b/>
        </w:rPr>
      </w:pPr>
    </w:p>
    <w:p w:rsidR="00D16EDD" w:rsidRDefault="00D16EDD" w:rsidP="007C5208">
      <w:pPr>
        <w:ind w:left="142"/>
        <w:jc w:val="both"/>
        <w:rPr>
          <w:b/>
        </w:rPr>
      </w:pPr>
    </w:p>
    <w:p w:rsidR="00D16EDD" w:rsidRDefault="00D16EDD" w:rsidP="007C5208">
      <w:pPr>
        <w:ind w:left="142"/>
        <w:jc w:val="both"/>
        <w:rPr>
          <w:b/>
        </w:rPr>
      </w:pPr>
    </w:p>
    <w:p w:rsidR="00DD4889" w:rsidRDefault="00E224FD" w:rsidP="007C5208">
      <w:pPr>
        <w:ind w:left="142"/>
        <w:jc w:val="both"/>
        <w:rPr>
          <w:b/>
        </w:rPr>
      </w:pPr>
      <w:r>
        <w:rPr>
          <w:b/>
        </w:rPr>
        <w:lastRenderedPageBreak/>
        <w:t>Company A to E</w:t>
      </w:r>
    </w:p>
    <w:p w:rsidR="000F45B7" w:rsidRDefault="000F45B7" w:rsidP="007C5208">
      <w:pPr>
        <w:ind w:left="142"/>
        <w:jc w:val="both"/>
        <w:rPr>
          <w:b/>
        </w:rPr>
      </w:pPr>
    </w:p>
    <w:p w:rsidR="000F45B7" w:rsidRPr="009B66D1" w:rsidRDefault="000F45B7" w:rsidP="000F45B7">
      <w:pPr>
        <w:jc w:val="both"/>
        <w:rPr>
          <w:color w:val="222222"/>
        </w:rPr>
      </w:pPr>
      <w:r w:rsidRPr="009B66D1">
        <w:rPr>
          <w:color w:val="222222"/>
        </w:rPr>
        <w:t xml:space="preserve">Each group </w:t>
      </w:r>
      <w:proofErr w:type="gramStart"/>
      <w:r w:rsidRPr="009B66D1">
        <w:rPr>
          <w:color w:val="222222"/>
        </w:rPr>
        <w:t>will be assigned</w:t>
      </w:r>
      <w:proofErr w:type="gramEnd"/>
      <w:r w:rsidRPr="009B66D1">
        <w:rPr>
          <w:color w:val="222222"/>
        </w:rPr>
        <w:t xml:space="preserve"> a sector for analyzing the risk </w:t>
      </w:r>
      <w:r>
        <w:rPr>
          <w:color w:val="222222"/>
        </w:rPr>
        <w:t xml:space="preserve">and return profile of </w:t>
      </w:r>
      <w:r w:rsidRPr="000F45B7">
        <w:rPr>
          <w:b/>
          <w:color w:val="222222"/>
        </w:rPr>
        <w:t>FIVE</w:t>
      </w:r>
      <w:r w:rsidRPr="00BC4F48">
        <w:rPr>
          <w:b/>
          <w:i/>
          <w:color w:val="222222"/>
          <w:u w:val="single"/>
        </w:rPr>
        <w:t xml:space="preserve"> companies and make a portfolio</w:t>
      </w:r>
      <w:r w:rsidR="00D16EDD">
        <w:rPr>
          <w:b/>
          <w:i/>
          <w:color w:val="222222"/>
          <w:u w:val="single"/>
        </w:rPr>
        <w:t xml:space="preserve"> (having 2 securities)</w:t>
      </w:r>
      <w:r>
        <w:rPr>
          <w:b/>
          <w:i/>
          <w:color w:val="222222"/>
          <w:u w:val="single"/>
        </w:rPr>
        <w:t xml:space="preserve"> based on one month data.</w:t>
      </w:r>
      <w:r w:rsidRPr="009B66D1">
        <w:rPr>
          <w:color w:val="222222"/>
        </w:rPr>
        <w:t xml:space="preserve"> Students will gather the data from </w:t>
      </w:r>
      <w:proofErr w:type="spellStart"/>
      <w:r w:rsidRPr="009B66D1">
        <w:rPr>
          <w:color w:val="222222"/>
        </w:rPr>
        <w:t>Tadawul</w:t>
      </w:r>
      <w:proofErr w:type="spellEnd"/>
      <w:r w:rsidRPr="009B66D1">
        <w:rPr>
          <w:color w:val="222222"/>
        </w:rPr>
        <w:t xml:space="preserve">. </w:t>
      </w:r>
    </w:p>
    <w:p w:rsidR="000F45B7" w:rsidRPr="009B66D1" w:rsidRDefault="000F45B7" w:rsidP="000F45B7">
      <w:pPr>
        <w:jc w:val="both"/>
        <w:rPr>
          <w:color w:val="222222"/>
        </w:rPr>
      </w:pPr>
      <w:r w:rsidRPr="009B66D1">
        <w:rPr>
          <w:color w:val="222222"/>
        </w:rPr>
        <w:t>Sample is as below: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19"/>
        <w:gridCol w:w="255"/>
        <w:gridCol w:w="764"/>
        <w:gridCol w:w="510"/>
        <w:gridCol w:w="509"/>
        <w:gridCol w:w="765"/>
        <w:gridCol w:w="254"/>
        <w:gridCol w:w="1020"/>
        <w:gridCol w:w="1019"/>
        <w:gridCol w:w="255"/>
        <w:gridCol w:w="764"/>
        <w:gridCol w:w="510"/>
        <w:gridCol w:w="509"/>
        <w:gridCol w:w="765"/>
        <w:gridCol w:w="254"/>
        <w:gridCol w:w="1020"/>
      </w:tblGrid>
      <w:tr w:rsidR="000F45B7" w:rsidTr="00675A40">
        <w:trPr>
          <w:trHeight w:val="257"/>
        </w:trPr>
        <w:tc>
          <w:tcPr>
            <w:tcW w:w="1019" w:type="dxa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Symbol </w:t>
            </w:r>
          </w:p>
        </w:tc>
        <w:tc>
          <w:tcPr>
            <w:tcW w:w="1019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Series </w:t>
            </w:r>
          </w:p>
        </w:tc>
        <w:tc>
          <w:tcPr>
            <w:tcW w:w="1019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Date </w:t>
            </w:r>
          </w:p>
        </w:tc>
        <w:tc>
          <w:tcPr>
            <w:tcW w:w="1019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Prev. Close </w:t>
            </w:r>
          </w:p>
        </w:tc>
        <w:tc>
          <w:tcPr>
            <w:tcW w:w="1019" w:type="dxa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Open Price </w:t>
            </w:r>
          </w:p>
        </w:tc>
        <w:tc>
          <w:tcPr>
            <w:tcW w:w="1019" w:type="dxa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Close Price </w:t>
            </w:r>
          </w:p>
        </w:tc>
        <w:tc>
          <w:tcPr>
            <w:tcW w:w="1019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Ret. </w:t>
            </w:r>
          </w:p>
        </w:tc>
        <w:tc>
          <w:tcPr>
            <w:tcW w:w="1019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Avg. </w:t>
            </w:r>
          </w:p>
        </w:tc>
        <w:tc>
          <w:tcPr>
            <w:tcW w:w="1019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Diff. </w:t>
            </w:r>
          </w:p>
        </w:tc>
        <w:tc>
          <w:tcPr>
            <w:tcW w:w="1019" w:type="dxa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D2 </w:t>
            </w:r>
          </w:p>
        </w:tc>
      </w:tr>
      <w:tr w:rsidR="000F45B7" w:rsidTr="00675A40">
        <w:trPr>
          <w:trHeight w:val="109"/>
        </w:trPr>
        <w:tc>
          <w:tcPr>
            <w:tcW w:w="1019" w:type="dxa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GMRINFRA </w:t>
            </w:r>
          </w:p>
        </w:tc>
        <w:tc>
          <w:tcPr>
            <w:tcW w:w="1019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EQ </w:t>
            </w:r>
          </w:p>
        </w:tc>
        <w:tc>
          <w:tcPr>
            <w:tcW w:w="1019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1-Feb-17 </w:t>
            </w:r>
          </w:p>
        </w:tc>
        <w:tc>
          <w:tcPr>
            <w:tcW w:w="1019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21.6 </w:t>
            </w:r>
          </w:p>
        </w:tc>
        <w:tc>
          <w:tcPr>
            <w:tcW w:w="1019" w:type="dxa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21.6 </w:t>
            </w:r>
          </w:p>
        </w:tc>
        <w:tc>
          <w:tcPr>
            <w:tcW w:w="1019" w:type="dxa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22.65 </w:t>
            </w:r>
          </w:p>
        </w:tc>
        <w:tc>
          <w:tcPr>
            <w:tcW w:w="1019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-77.35 </w:t>
            </w:r>
          </w:p>
        </w:tc>
        <w:tc>
          <w:tcPr>
            <w:tcW w:w="1019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-78.235 </w:t>
            </w:r>
          </w:p>
        </w:tc>
        <w:tc>
          <w:tcPr>
            <w:tcW w:w="1019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0.885 </w:t>
            </w:r>
          </w:p>
        </w:tc>
        <w:tc>
          <w:tcPr>
            <w:tcW w:w="1019" w:type="dxa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0.783225 </w:t>
            </w:r>
          </w:p>
        </w:tc>
      </w:tr>
      <w:tr w:rsidR="000F45B7" w:rsidTr="00675A40">
        <w:trPr>
          <w:trHeight w:val="109"/>
        </w:trPr>
        <w:tc>
          <w:tcPr>
            <w:tcW w:w="1019" w:type="dxa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GMRINFRA </w:t>
            </w:r>
          </w:p>
        </w:tc>
        <w:tc>
          <w:tcPr>
            <w:tcW w:w="1019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EQ </w:t>
            </w:r>
          </w:p>
        </w:tc>
        <w:tc>
          <w:tcPr>
            <w:tcW w:w="1019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2-Feb-17 </w:t>
            </w:r>
          </w:p>
        </w:tc>
        <w:tc>
          <w:tcPr>
            <w:tcW w:w="1019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22.65 </w:t>
            </w:r>
          </w:p>
        </w:tc>
        <w:tc>
          <w:tcPr>
            <w:tcW w:w="1019" w:type="dxa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22.7 </w:t>
            </w:r>
          </w:p>
        </w:tc>
        <w:tc>
          <w:tcPr>
            <w:tcW w:w="1019" w:type="dxa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22.6 </w:t>
            </w:r>
          </w:p>
        </w:tc>
        <w:tc>
          <w:tcPr>
            <w:tcW w:w="1019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-77.4 </w:t>
            </w:r>
          </w:p>
        </w:tc>
        <w:tc>
          <w:tcPr>
            <w:tcW w:w="1019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-78.235 </w:t>
            </w:r>
          </w:p>
        </w:tc>
        <w:tc>
          <w:tcPr>
            <w:tcW w:w="1019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0.835 </w:t>
            </w:r>
          </w:p>
        </w:tc>
        <w:tc>
          <w:tcPr>
            <w:tcW w:w="1019" w:type="dxa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0.697225 </w:t>
            </w:r>
          </w:p>
        </w:tc>
      </w:tr>
      <w:tr w:rsidR="000F45B7" w:rsidTr="00675A40">
        <w:trPr>
          <w:trHeight w:val="109"/>
        </w:trPr>
        <w:tc>
          <w:tcPr>
            <w:tcW w:w="1019" w:type="dxa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GMRINFRA </w:t>
            </w:r>
          </w:p>
        </w:tc>
        <w:tc>
          <w:tcPr>
            <w:tcW w:w="1019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EQ </w:t>
            </w:r>
          </w:p>
        </w:tc>
        <w:tc>
          <w:tcPr>
            <w:tcW w:w="1019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3-Feb-17 </w:t>
            </w:r>
          </w:p>
        </w:tc>
        <w:tc>
          <w:tcPr>
            <w:tcW w:w="1019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22.6 </w:t>
            </w:r>
          </w:p>
        </w:tc>
        <w:tc>
          <w:tcPr>
            <w:tcW w:w="1019" w:type="dxa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22.6 </w:t>
            </w:r>
          </w:p>
        </w:tc>
        <w:tc>
          <w:tcPr>
            <w:tcW w:w="1019" w:type="dxa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22 </w:t>
            </w:r>
          </w:p>
        </w:tc>
        <w:tc>
          <w:tcPr>
            <w:tcW w:w="1019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-78 </w:t>
            </w:r>
          </w:p>
        </w:tc>
        <w:tc>
          <w:tcPr>
            <w:tcW w:w="1019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-78.235 </w:t>
            </w:r>
          </w:p>
        </w:tc>
        <w:tc>
          <w:tcPr>
            <w:tcW w:w="1019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0.235 </w:t>
            </w:r>
          </w:p>
        </w:tc>
        <w:tc>
          <w:tcPr>
            <w:tcW w:w="1019" w:type="dxa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0.055225 </w:t>
            </w:r>
          </w:p>
        </w:tc>
      </w:tr>
      <w:tr w:rsidR="000F45B7" w:rsidTr="00675A40">
        <w:trPr>
          <w:trHeight w:val="109"/>
        </w:trPr>
        <w:tc>
          <w:tcPr>
            <w:tcW w:w="1019" w:type="dxa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GMRINFRA </w:t>
            </w:r>
          </w:p>
        </w:tc>
        <w:tc>
          <w:tcPr>
            <w:tcW w:w="1019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EQ </w:t>
            </w:r>
          </w:p>
        </w:tc>
        <w:tc>
          <w:tcPr>
            <w:tcW w:w="1019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6-Feb-17 </w:t>
            </w:r>
          </w:p>
        </w:tc>
        <w:tc>
          <w:tcPr>
            <w:tcW w:w="1019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22 </w:t>
            </w:r>
          </w:p>
        </w:tc>
        <w:tc>
          <w:tcPr>
            <w:tcW w:w="1019" w:type="dxa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21.6 </w:t>
            </w:r>
          </w:p>
        </w:tc>
        <w:tc>
          <w:tcPr>
            <w:tcW w:w="1019" w:type="dxa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21.5 </w:t>
            </w:r>
          </w:p>
        </w:tc>
        <w:tc>
          <w:tcPr>
            <w:tcW w:w="1019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-78.5 </w:t>
            </w:r>
          </w:p>
        </w:tc>
        <w:tc>
          <w:tcPr>
            <w:tcW w:w="1019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-78.235 </w:t>
            </w:r>
          </w:p>
        </w:tc>
        <w:tc>
          <w:tcPr>
            <w:tcW w:w="1019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-0.265 </w:t>
            </w:r>
          </w:p>
        </w:tc>
        <w:tc>
          <w:tcPr>
            <w:tcW w:w="1019" w:type="dxa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0.070225 </w:t>
            </w:r>
          </w:p>
        </w:tc>
      </w:tr>
      <w:tr w:rsidR="000F45B7" w:rsidTr="00675A40">
        <w:trPr>
          <w:trHeight w:val="109"/>
        </w:trPr>
        <w:tc>
          <w:tcPr>
            <w:tcW w:w="1274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GMRINFR</w:t>
            </w:r>
          </w:p>
        </w:tc>
        <w:tc>
          <w:tcPr>
            <w:tcW w:w="1274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EQ </w:t>
            </w:r>
          </w:p>
        </w:tc>
        <w:tc>
          <w:tcPr>
            <w:tcW w:w="1274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7-Feb-17 </w:t>
            </w:r>
          </w:p>
        </w:tc>
        <w:tc>
          <w:tcPr>
            <w:tcW w:w="1274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21.5 </w:t>
            </w:r>
          </w:p>
        </w:tc>
        <w:tc>
          <w:tcPr>
            <w:tcW w:w="1274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21.45 </w:t>
            </w:r>
          </w:p>
        </w:tc>
        <w:tc>
          <w:tcPr>
            <w:tcW w:w="1274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22.15 </w:t>
            </w:r>
          </w:p>
        </w:tc>
        <w:tc>
          <w:tcPr>
            <w:tcW w:w="1274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-77.85 </w:t>
            </w:r>
          </w:p>
        </w:tc>
        <w:tc>
          <w:tcPr>
            <w:tcW w:w="1274" w:type="dxa"/>
            <w:gridSpan w:val="2"/>
          </w:tcPr>
          <w:p w:rsidR="000F45B7" w:rsidRDefault="000F45B7" w:rsidP="00675A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-78.2 </w:t>
            </w:r>
          </w:p>
        </w:tc>
      </w:tr>
    </w:tbl>
    <w:p w:rsidR="000F45B7" w:rsidRDefault="000F45B7" w:rsidP="000F45B7"/>
    <w:p w:rsidR="000F45B7" w:rsidRPr="001A2DA8" w:rsidRDefault="000F45B7" w:rsidP="000F45B7">
      <w:pPr>
        <w:rPr>
          <w:color w:val="222222"/>
        </w:rPr>
      </w:pPr>
      <w:proofErr w:type="gramStart"/>
      <w:r w:rsidRPr="001A2DA8">
        <w:rPr>
          <w:color w:val="222222"/>
        </w:rPr>
        <w:t>Students are supposed to make the following calculation</w:t>
      </w:r>
      <w:r>
        <w:rPr>
          <w:color w:val="222222"/>
        </w:rPr>
        <w:t>s for a period of one month (September or October) and will make the following calculations.</w:t>
      </w:r>
      <w:proofErr w:type="gramEnd"/>
    </w:p>
    <w:p w:rsidR="000F45B7" w:rsidRPr="001A2DA8" w:rsidRDefault="000F45B7" w:rsidP="000F45B7">
      <w:pPr>
        <w:numPr>
          <w:ilvl w:val="0"/>
          <w:numId w:val="16"/>
        </w:numPr>
        <w:spacing w:after="200" w:line="276" w:lineRule="auto"/>
        <w:rPr>
          <w:color w:val="222222"/>
        </w:rPr>
      </w:pPr>
      <w:r w:rsidRPr="001A2DA8">
        <w:rPr>
          <w:color w:val="222222"/>
        </w:rPr>
        <w:t>Risk</w:t>
      </w:r>
    </w:p>
    <w:p w:rsidR="000F45B7" w:rsidRPr="001A2DA8" w:rsidRDefault="000F45B7" w:rsidP="000F45B7">
      <w:pPr>
        <w:numPr>
          <w:ilvl w:val="0"/>
          <w:numId w:val="16"/>
        </w:numPr>
        <w:spacing w:after="200" w:line="276" w:lineRule="auto"/>
        <w:rPr>
          <w:color w:val="222222"/>
        </w:rPr>
      </w:pPr>
      <w:r w:rsidRPr="001A2DA8">
        <w:rPr>
          <w:color w:val="222222"/>
        </w:rPr>
        <w:t xml:space="preserve">Return </w:t>
      </w:r>
    </w:p>
    <w:p w:rsidR="000F45B7" w:rsidRPr="001A2DA8" w:rsidRDefault="000F45B7" w:rsidP="000F45B7">
      <w:pPr>
        <w:numPr>
          <w:ilvl w:val="0"/>
          <w:numId w:val="16"/>
        </w:numPr>
        <w:spacing w:after="200" w:line="276" w:lineRule="auto"/>
        <w:rPr>
          <w:color w:val="222222"/>
        </w:rPr>
      </w:pPr>
      <w:r w:rsidRPr="001A2DA8">
        <w:rPr>
          <w:color w:val="222222"/>
        </w:rPr>
        <w:t>Correlation coefficient</w:t>
      </w:r>
    </w:p>
    <w:p w:rsidR="00C55704" w:rsidRPr="000F45B7" w:rsidRDefault="000F45B7" w:rsidP="000F45B7">
      <w:pPr>
        <w:numPr>
          <w:ilvl w:val="0"/>
          <w:numId w:val="16"/>
        </w:numPr>
        <w:spacing w:after="200" w:line="276" w:lineRule="auto"/>
        <w:rPr>
          <w:color w:val="222222"/>
        </w:rPr>
      </w:pPr>
      <w:r w:rsidRPr="001A2DA8">
        <w:rPr>
          <w:color w:val="222222"/>
        </w:rPr>
        <w:t>Covariance</w:t>
      </w:r>
    </w:p>
    <w:p w:rsidR="00EA6C44" w:rsidRDefault="00F73C40" w:rsidP="00837BA8">
      <w:pPr>
        <w:pStyle w:val="ListParagraph"/>
        <w:numPr>
          <w:ilvl w:val="0"/>
          <w:numId w:val="11"/>
        </w:numPr>
        <w:tabs>
          <w:tab w:val="clear" w:pos="1080"/>
          <w:tab w:val="num" w:pos="567"/>
        </w:tabs>
        <w:ind w:hanging="1080"/>
        <w:jc w:val="both"/>
        <w:rPr>
          <w:b/>
        </w:rPr>
      </w:pPr>
      <w:r w:rsidRPr="00F73C40">
        <w:rPr>
          <w:b/>
        </w:rPr>
        <w:t>Results</w:t>
      </w:r>
      <w:r w:rsidR="00A23E2E">
        <w:rPr>
          <w:b/>
        </w:rPr>
        <w:t xml:space="preserve"> and Discussion:</w:t>
      </w:r>
    </w:p>
    <w:p w:rsidR="00A23E2E" w:rsidRDefault="00A23E2E" w:rsidP="00837BA8">
      <w:pPr>
        <w:pStyle w:val="ListParagraph"/>
        <w:ind w:left="567"/>
        <w:jc w:val="both"/>
      </w:pPr>
      <w:r>
        <w:t xml:space="preserve">Compare and contrast </w:t>
      </w:r>
      <w:r w:rsidR="00E224FD">
        <w:t>five selected</w:t>
      </w:r>
      <w:r>
        <w:t xml:space="preserve"> companies on their</w:t>
      </w:r>
      <w:r w:rsidR="00D16EDD" w:rsidRPr="00D16EDD">
        <w:t xml:space="preserve"> </w:t>
      </w:r>
      <w:r w:rsidR="00D16EDD">
        <w:t>investment a</w:t>
      </w:r>
      <w:r w:rsidR="00D16EDD">
        <w:t>nalysis &amp; construction of portfolio</w:t>
      </w:r>
      <w:r>
        <w:t xml:space="preserve"> </w:t>
      </w:r>
      <w:proofErr w:type="gramStart"/>
      <w:r>
        <w:t>You</w:t>
      </w:r>
      <w:proofErr w:type="gramEnd"/>
      <w:r>
        <w:t xml:space="preserve"> may include</w:t>
      </w:r>
      <w:r w:rsidR="00D16EDD">
        <w:t xml:space="preserve"> efficient frontier graphs to illustrate the risk and return tradeoff.</w:t>
      </w:r>
    </w:p>
    <w:p w:rsidR="00A23E2E" w:rsidRPr="00077489" w:rsidRDefault="00A23E2E" w:rsidP="00077489">
      <w:pPr>
        <w:pStyle w:val="ListParagraph"/>
        <w:ind w:left="1080"/>
        <w:jc w:val="both"/>
      </w:pPr>
    </w:p>
    <w:p w:rsidR="00EA6C44" w:rsidRPr="00F73C40" w:rsidRDefault="00F73C40" w:rsidP="00837BA8">
      <w:pPr>
        <w:pStyle w:val="ListParagraph"/>
        <w:numPr>
          <w:ilvl w:val="0"/>
          <w:numId w:val="11"/>
        </w:numPr>
        <w:tabs>
          <w:tab w:val="clear" w:pos="1080"/>
          <w:tab w:val="num" w:pos="567"/>
        </w:tabs>
        <w:ind w:left="567" w:hanging="567"/>
        <w:jc w:val="both"/>
        <w:rPr>
          <w:b/>
        </w:rPr>
      </w:pPr>
      <w:r w:rsidRPr="00F73C40">
        <w:rPr>
          <w:b/>
        </w:rPr>
        <w:t>Conclusion</w:t>
      </w:r>
    </w:p>
    <w:p w:rsidR="006A1666" w:rsidRDefault="00A23E2E" w:rsidP="00837BA8">
      <w:pPr>
        <w:ind w:left="567"/>
        <w:jc w:val="both"/>
      </w:pPr>
      <w:r>
        <w:t xml:space="preserve">Your conclusion </w:t>
      </w:r>
      <w:proofErr w:type="gramStart"/>
      <w:r>
        <w:t>should be linked</w:t>
      </w:r>
      <w:proofErr w:type="gramEnd"/>
      <w:r>
        <w:t xml:space="preserve"> back to your findings</w:t>
      </w:r>
      <w:r w:rsidR="00E224FD">
        <w:t xml:space="preserve"> with relevant support of literature </w:t>
      </w:r>
      <w:r w:rsidR="00D16EDD">
        <w:t xml:space="preserve">on investment analysis </w:t>
      </w:r>
      <w:r w:rsidR="00E224FD">
        <w:t xml:space="preserve">from MENA region. Also, </w:t>
      </w:r>
      <w:r>
        <w:t>how the sector contributes to achiev</w:t>
      </w:r>
      <w:r w:rsidR="00D300B5">
        <w:t>e</w:t>
      </w:r>
      <w:r>
        <w:t xml:space="preserve"> Vision 2030. </w:t>
      </w:r>
    </w:p>
    <w:p w:rsidR="009B2910" w:rsidRDefault="009B2910" w:rsidP="00293781">
      <w:pPr>
        <w:rPr>
          <w:b/>
        </w:rPr>
      </w:pPr>
    </w:p>
    <w:p w:rsidR="00293781" w:rsidRPr="001B2546" w:rsidRDefault="00293781" w:rsidP="00293781">
      <w:pPr>
        <w:rPr>
          <w:b/>
        </w:rPr>
      </w:pPr>
      <w:r w:rsidRPr="00265018">
        <w:rPr>
          <w:b/>
        </w:rPr>
        <w:t xml:space="preserve">Format of </w:t>
      </w:r>
      <w:r w:rsidR="00CC5A32">
        <w:rPr>
          <w:b/>
        </w:rPr>
        <w:t>your submission</w:t>
      </w:r>
      <w:r w:rsidRPr="00265018">
        <w:rPr>
          <w:b/>
        </w:rPr>
        <w:t>:</w:t>
      </w:r>
    </w:p>
    <w:p w:rsidR="00293781" w:rsidRDefault="00293781" w:rsidP="00293781">
      <w:pPr>
        <w:numPr>
          <w:ilvl w:val="0"/>
          <w:numId w:val="9"/>
        </w:numPr>
      </w:pPr>
      <w:r>
        <w:t>Font size: 12, 1.5 spacing</w:t>
      </w:r>
    </w:p>
    <w:p w:rsidR="00293781" w:rsidRDefault="00293781" w:rsidP="00293781">
      <w:pPr>
        <w:numPr>
          <w:ilvl w:val="0"/>
          <w:numId w:val="9"/>
        </w:numPr>
      </w:pPr>
      <w:r>
        <w:t>Font types: Times New Roman</w:t>
      </w:r>
      <w:r w:rsidR="00CC5A32">
        <w:t xml:space="preserve"> or Arial</w:t>
      </w:r>
    </w:p>
    <w:p w:rsidR="00293781" w:rsidRDefault="00293781" w:rsidP="00293781">
      <w:pPr>
        <w:numPr>
          <w:ilvl w:val="0"/>
          <w:numId w:val="9"/>
        </w:numPr>
      </w:pPr>
      <w:r>
        <w:t xml:space="preserve">Number of pages: </w:t>
      </w:r>
      <w:r w:rsidR="00E224FD">
        <w:t>10-15</w:t>
      </w:r>
      <w:r>
        <w:t xml:space="preserve"> pages. Please insert page numbers at the bottom-middle of each page.</w:t>
      </w:r>
    </w:p>
    <w:p w:rsidR="00F82267" w:rsidRDefault="00F82267" w:rsidP="00293781">
      <w:pPr>
        <w:numPr>
          <w:ilvl w:val="0"/>
          <w:numId w:val="9"/>
        </w:numPr>
      </w:pPr>
      <w:r>
        <w:t xml:space="preserve">Submission: both hardcopy and softcopy. For the softcopy, please submit through Moodle. </w:t>
      </w:r>
    </w:p>
    <w:p w:rsidR="00A56136" w:rsidRDefault="00A56136" w:rsidP="00A56136"/>
    <w:p w:rsidR="00D050D0" w:rsidRPr="00085FAE" w:rsidRDefault="00085FAE" w:rsidP="0092523E">
      <w:pPr>
        <w:rPr>
          <w:b/>
        </w:rPr>
      </w:pPr>
      <w:r w:rsidRPr="00085FAE">
        <w:rPr>
          <w:b/>
        </w:rPr>
        <w:t xml:space="preserve">Poster Presentation &amp; Rubrics </w:t>
      </w:r>
    </w:p>
    <w:p w:rsidR="00E224FD" w:rsidRDefault="00085FAE" w:rsidP="0092523E">
      <w:r w:rsidRPr="00085FAE">
        <w:t xml:space="preserve">Rubrics for both written and poster evaluation </w:t>
      </w:r>
      <w:proofErr w:type="gramStart"/>
      <w:r w:rsidRPr="00085FAE">
        <w:t>are attached</w:t>
      </w:r>
      <w:proofErr w:type="gramEnd"/>
      <w:r w:rsidRPr="00085FAE">
        <w:t>.</w:t>
      </w:r>
    </w:p>
    <w:p w:rsidR="00085FAE" w:rsidRDefault="00085FAE" w:rsidP="0092523E"/>
    <w:p w:rsidR="00085FAE" w:rsidRPr="00085FAE" w:rsidRDefault="00085FAE" w:rsidP="0092523E">
      <w:bookmarkStart w:id="0" w:name="_GoBack"/>
      <w:bookmarkEnd w:id="0"/>
    </w:p>
    <w:p w:rsidR="00085FAE" w:rsidRPr="00085FAE" w:rsidRDefault="00085FAE" w:rsidP="0092523E"/>
    <w:p w:rsidR="00E224FD" w:rsidRDefault="00E224FD" w:rsidP="0092523E">
      <w:pPr>
        <w:rPr>
          <w:b/>
        </w:rPr>
      </w:pPr>
    </w:p>
    <w:p w:rsidR="00E224FD" w:rsidRDefault="00E224FD" w:rsidP="0092523E">
      <w:pPr>
        <w:rPr>
          <w:b/>
        </w:rPr>
      </w:pPr>
    </w:p>
    <w:p w:rsidR="00E224FD" w:rsidRDefault="00E224FD" w:rsidP="0092523E">
      <w:pPr>
        <w:rPr>
          <w:b/>
        </w:rPr>
      </w:pPr>
    </w:p>
    <w:p w:rsidR="00E224FD" w:rsidRDefault="00E224FD" w:rsidP="0092523E">
      <w:pPr>
        <w:rPr>
          <w:b/>
        </w:rPr>
      </w:pPr>
    </w:p>
    <w:sectPr w:rsidR="00E224FD" w:rsidSect="006A1666">
      <w:headerReference w:type="default" r:id="rId7"/>
      <w:footerReference w:type="default" r:id="rId8"/>
      <w:pgSz w:w="11909" w:h="16834" w:code="9"/>
      <w:pgMar w:top="978" w:right="1349" w:bottom="1440" w:left="156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7B35" w:rsidRDefault="00197B35" w:rsidP="00837BA8">
      <w:r>
        <w:separator/>
      </w:r>
    </w:p>
  </w:endnote>
  <w:endnote w:type="continuationSeparator" w:id="0">
    <w:p w:rsidR="00197B35" w:rsidRDefault="00197B35" w:rsidP="00837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3206564"/>
      <w:docPartObj>
        <w:docPartGallery w:val="Page Numbers (Bottom of Page)"/>
        <w:docPartUnique/>
      </w:docPartObj>
    </w:sdtPr>
    <w:sdtEndPr/>
    <w:sdtContent>
      <w:p w:rsidR="006E420F" w:rsidRDefault="006E420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5FA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E420F" w:rsidRDefault="006E42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7B35" w:rsidRDefault="00197B35" w:rsidP="00837BA8">
      <w:r>
        <w:separator/>
      </w:r>
    </w:p>
  </w:footnote>
  <w:footnote w:type="continuationSeparator" w:id="0">
    <w:p w:rsidR="00197B35" w:rsidRDefault="00197B35" w:rsidP="00837B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20F" w:rsidRPr="00837BA8" w:rsidRDefault="006E420F" w:rsidP="00FB3313">
    <w:pPr>
      <w:pStyle w:val="Header"/>
      <w:tabs>
        <w:tab w:val="clear" w:pos="4513"/>
        <w:tab w:val="clear" w:pos="9026"/>
        <w:tab w:val="left" w:pos="7710"/>
      </w:tabs>
      <w:rPr>
        <w:i/>
        <w:sz w:val="18"/>
        <w:szCs w:val="20"/>
        <w:lang w:val="en-GB"/>
      </w:rPr>
    </w:pPr>
    <w:r w:rsidRPr="00837BA8">
      <w:rPr>
        <w:i/>
        <w:sz w:val="18"/>
        <w:szCs w:val="20"/>
        <w:lang w:val="en-GB"/>
      </w:rPr>
      <w:t>FIN</w:t>
    </w:r>
    <w:r w:rsidR="000F45B7">
      <w:rPr>
        <w:i/>
        <w:sz w:val="18"/>
        <w:szCs w:val="20"/>
        <w:lang w:val="en-GB"/>
      </w:rPr>
      <w:t xml:space="preserve"> 350</w:t>
    </w:r>
    <w:r w:rsidRPr="00837BA8">
      <w:rPr>
        <w:i/>
        <w:sz w:val="18"/>
        <w:szCs w:val="20"/>
        <w:lang w:val="en-GB"/>
      </w:rPr>
      <w:t>- PROJECT SEM. 1</w:t>
    </w:r>
    <w:r w:rsidR="00620B22">
      <w:rPr>
        <w:i/>
        <w:sz w:val="18"/>
        <w:szCs w:val="20"/>
        <w:lang w:val="en-GB"/>
      </w:rPr>
      <w:t>91</w:t>
    </w:r>
    <w:r>
      <w:rPr>
        <w:i/>
        <w:sz w:val="18"/>
        <w:szCs w:val="20"/>
        <w:lang w:val="en-GB"/>
      </w:rPr>
      <w:t xml:space="preserve">                                                               </w:t>
    </w:r>
    <w:r w:rsidR="000F45B7">
      <w:rPr>
        <w:i/>
        <w:sz w:val="18"/>
        <w:szCs w:val="20"/>
        <w:lang w:val="en-GB"/>
      </w:rPr>
      <w:t xml:space="preserve">                       Dr. Umara Noreen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A440A"/>
    <w:multiLevelType w:val="hybridMultilevel"/>
    <w:tmpl w:val="01AED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64ACF"/>
    <w:multiLevelType w:val="hybridMultilevel"/>
    <w:tmpl w:val="31F2938E"/>
    <w:lvl w:ilvl="0" w:tplc="8230D65E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9C2C21"/>
    <w:multiLevelType w:val="multilevel"/>
    <w:tmpl w:val="523AF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27C93"/>
    <w:multiLevelType w:val="hybridMultilevel"/>
    <w:tmpl w:val="CEDEC8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E6553"/>
    <w:multiLevelType w:val="hybridMultilevel"/>
    <w:tmpl w:val="200CC6C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225D9B"/>
    <w:multiLevelType w:val="multilevel"/>
    <w:tmpl w:val="BDC020D2"/>
    <w:lvl w:ilvl="0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325A5217"/>
    <w:multiLevelType w:val="hybridMultilevel"/>
    <w:tmpl w:val="FF7CDF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56F2080"/>
    <w:multiLevelType w:val="hybridMultilevel"/>
    <w:tmpl w:val="2BF6D4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6C2DD1"/>
    <w:multiLevelType w:val="hybridMultilevel"/>
    <w:tmpl w:val="3A02B16C"/>
    <w:lvl w:ilvl="0" w:tplc="D5FCA50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94A2C22"/>
    <w:multiLevelType w:val="hybridMultilevel"/>
    <w:tmpl w:val="28B649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58DB76">
      <w:start w:val="1"/>
      <w:numFmt w:val="lowerRoman"/>
      <w:lvlText w:val="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BA92173"/>
    <w:multiLevelType w:val="hybridMultilevel"/>
    <w:tmpl w:val="56D0E908"/>
    <w:lvl w:ilvl="0" w:tplc="5796A2B6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F476969"/>
    <w:multiLevelType w:val="hybridMultilevel"/>
    <w:tmpl w:val="65FE2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0566DB"/>
    <w:multiLevelType w:val="hybridMultilevel"/>
    <w:tmpl w:val="7ADA6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F714A"/>
    <w:multiLevelType w:val="hybridMultilevel"/>
    <w:tmpl w:val="ACB6314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3DEE467A">
      <w:start w:val="1"/>
      <w:numFmt w:val="lowerLetter"/>
      <w:lvlText w:val="%2)"/>
      <w:lvlJc w:val="left"/>
      <w:pPr>
        <w:tabs>
          <w:tab w:val="num" w:pos="1920"/>
        </w:tabs>
        <w:ind w:left="1920" w:hanging="360"/>
      </w:pPr>
      <w:rPr>
        <w:rFonts w:hint="default"/>
        <w:b w:val="0"/>
        <w:i w:val="0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70F10B82"/>
    <w:multiLevelType w:val="hybridMultilevel"/>
    <w:tmpl w:val="F04E675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5C2537E"/>
    <w:multiLevelType w:val="hybridMultilevel"/>
    <w:tmpl w:val="924C1422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7AAE2A94"/>
    <w:multiLevelType w:val="hybridMultilevel"/>
    <w:tmpl w:val="9BE07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4"/>
  </w:num>
  <w:num w:numId="3">
    <w:abstractNumId w:val="9"/>
  </w:num>
  <w:num w:numId="4">
    <w:abstractNumId w:val="13"/>
  </w:num>
  <w:num w:numId="5">
    <w:abstractNumId w:val="6"/>
  </w:num>
  <w:num w:numId="6">
    <w:abstractNumId w:val="5"/>
  </w:num>
  <w:num w:numId="7">
    <w:abstractNumId w:val="15"/>
  </w:num>
  <w:num w:numId="8">
    <w:abstractNumId w:val="12"/>
  </w:num>
  <w:num w:numId="9">
    <w:abstractNumId w:val="11"/>
  </w:num>
  <w:num w:numId="10">
    <w:abstractNumId w:val="0"/>
  </w:num>
  <w:num w:numId="11">
    <w:abstractNumId w:val="10"/>
  </w:num>
  <w:num w:numId="12">
    <w:abstractNumId w:val="1"/>
  </w:num>
  <w:num w:numId="13">
    <w:abstractNumId w:val="8"/>
  </w:num>
  <w:num w:numId="14">
    <w:abstractNumId w:val="3"/>
  </w:num>
  <w:num w:numId="15">
    <w:abstractNumId w:val="2"/>
  </w:num>
  <w:num w:numId="16">
    <w:abstractNumId w:val="16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F52"/>
    <w:rsid w:val="00012233"/>
    <w:rsid w:val="00040186"/>
    <w:rsid w:val="00045DB8"/>
    <w:rsid w:val="00077489"/>
    <w:rsid w:val="00085FAE"/>
    <w:rsid w:val="000A106A"/>
    <w:rsid w:val="000B13D9"/>
    <w:rsid w:val="000C1377"/>
    <w:rsid w:val="000F45B7"/>
    <w:rsid w:val="001061C7"/>
    <w:rsid w:val="00123296"/>
    <w:rsid w:val="00123F74"/>
    <w:rsid w:val="001609EC"/>
    <w:rsid w:val="001660C9"/>
    <w:rsid w:val="00185D96"/>
    <w:rsid w:val="00197B35"/>
    <w:rsid w:val="001B02BD"/>
    <w:rsid w:val="001B2546"/>
    <w:rsid w:val="00200183"/>
    <w:rsid w:val="00246883"/>
    <w:rsid w:val="00293781"/>
    <w:rsid w:val="0029559F"/>
    <w:rsid w:val="002E08F0"/>
    <w:rsid w:val="002F0096"/>
    <w:rsid w:val="002F2EB8"/>
    <w:rsid w:val="00301B69"/>
    <w:rsid w:val="00305153"/>
    <w:rsid w:val="00342D8B"/>
    <w:rsid w:val="00367A2A"/>
    <w:rsid w:val="003753DB"/>
    <w:rsid w:val="00375556"/>
    <w:rsid w:val="00396AFD"/>
    <w:rsid w:val="003C46E0"/>
    <w:rsid w:val="00444D72"/>
    <w:rsid w:val="005033FC"/>
    <w:rsid w:val="00556F52"/>
    <w:rsid w:val="005678B6"/>
    <w:rsid w:val="00582482"/>
    <w:rsid w:val="005B780E"/>
    <w:rsid w:val="00603436"/>
    <w:rsid w:val="00616633"/>
    <w:rsid w:val="00620B22"/>
    <w:rsid w:val="006222B2"/>
    <w:rsid w:val="00622AED"/>
    <w:rsid w:val="00641758"/>
    <w:rsid w:val="00642E96"/>
    <w:rsid w:val="00654E7D"/>
    <w:rsid w:val="0066251C"/>
    <w:rsid w:val="00663B58"/>
    <w:rsid w:val="006A1666"/>
    <w:rsid w:val="006A45EA"/>
    <w:rsid w:val="006A5E39"/>
    <w:rsid w:val="006C0BB8"/>
    <w:rsid w:val="006C116E"/>
    <w:rsid w:val="006C1E1C"/>
    <w:rsid w:val="006E420F"/>
    <w:rsid w:val="00723D27"/>
    <w:rsid w:val="00730E4B"/>
    <w:rsid w:val="00741B63"/>
    <w:rsid w:val="00742461"/>
    <w:rsid w:val="007526AC"/>
    <w:rsid w:val="007A644D"/>
    <w:rsid w:val="007A7C53"/>
    <w:rsid w:val="007B15EE"/>
    <w:rsid w:val="007C0925"/>
    <w:rsid w:val="007C5208"/>
    <w:rsid w:val="007C62B0"/>
    <w:rsid w:val="00812BBF"/>
    <w:rsid w:val="0083222B"/>
    <w:rsid w:val="00834F8C"/>
    <w:rsid w:val="00837BA8"/>
    <w:rsid w:val="00846ADE"/>
    <w:rsid w:val="008A4CA4"/>
    <w:rsid w:val="008B2ECC"/>
    <w:rsid w:val="008B3E4B"/>
    <w:rsid w:val="008B5D80"/>
    <w:rsid w:val="008C1066"/>
    <w:rsid w:val="0091063D"/>
    <w:rsid w:val="00914AA4"/>
    <w:rsid w:val="0092523E"/>
    <w:rsid w:val="00926D61"/>
    <w:rsid w:val="009419F2"/>
    <w:rsid w:val="0094300B"/>
    <w:rsid w:val="00973283"/>
    <w:rsid w:val="009B2910"/>
    <w:rsid w:val="009F34BF"/>
    <w:rsid w:val="00A0562E"/>
    <w:rsid w:val="00A0659B"/>
    <w:rsid w:val="00A2101E"/>
    <w:rsid w:val="00A23E2E"/>
    <w:rsid w:val="00A50369"/>
    <w:rsid w:val="00A51508"/>
    <w:rsid w:val="00A56136"/>
    <w:rsid w:val="00A5683B"/>
    <w:rsid w:val="00A575CB"/>
    <w:rsid w:val="00A92358"/>
    <w:rsid w:val="00AC6DA4"/>
    <w:rsid w:val="00AF2EEF"/>
    <w:rsid w:val="00B5275F"/>
    <w:rsid w:val="00B61199"/>
    <w:rsid w:val="00B9105A"/>
    <w:rsid w:val="00B97825"/>
    <w:rsid w:val="00BD700E"/>
    <w:rsid w:val="00BE14A5"/>
    <w:rsid w:val="00BE6DBC"/>
    <w:rsid w:val="00C4180F"/>
    <w:rsid w:val="00C55704"/>
    <w:rsid w:val="00C82668"/>
    <w:rsid w:val="00CA0762"/>
    <w:rsid w:val="00CC5A32"/>
    <w:rsid w:val="00CD5B90"/>
    <w:rsid w:val="00D050D0"/>
    <w:rsid w:val="00D16EDD"/>
    <w:rsid w:val="00D300B5"/>
    <w:rsid w:val="00D71CE1"/>
    <w:rsid w:val="00D744F2"/>
    <w:rsid w:val="00D750E3"/>
    <w:rsid w:val="00D765BD"/>
    <w:rsid w:val="00DC6B05"/>
    <w:rsid w:val="00DD4889"/>
    <w:rsid w:val="00DF6351"/>
    <w:rsid w:val="00E149A6"/>
    <w:rsid w:val="00E224FD"/>
    <w:rsid w:val="00E51C8C"/>
    <w:rsid w:val="00E5540D"/>
    <w:rsid w:val="00E6192D"/>
    <w:rsid w:val="00E75057"/>
    <w:rsid w:val="00E75C40"/>
    <w:rsid w:val="00EA6C44"/>
    <w:rsid w:val="00EE2752"/>
    <w:rsid w:val="00EE3168"/>
    <w:rsid w:val="00F02EF8"/>
    <w:rsid w:val="00F66419"/>
    <w:rsid w:val="00F71663"/>
    <w:rsid w:val="00F73C40"/>
    <w:rsid w:val="00F80CAE"/>
    <w:rsid w:val="00F82267"/>
    <w:rsid w:val="00F8269F"/>
    <w:rsid w:val="00FA6C61"/>
    <w:rsid w:val="00FB3313"/>
    <w:rsid w:val="00FB3540"/>
    <w:rsid w:val="00FC1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5D4126"/>
  <w15:docId w15:val="{8BCED3C0-38A4-42B1-9C4A-49FB998A1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6F52"/>
    <w:rPr>
      <w:sz w:val="24"/>
      <w:szCs w:val="24"/>
      <w:lang w:val="en-US" w:eastAsia="en-US"/>
    </w:rPr>
  </w:style>
  <w:style w:type="paragraph" w:styleId="Heading2">
    <w:name w:val="heading 2"/>
    <w:basedOn w:val="Normal"/>
    <w:link w:val="Heading2Char"/>
    <w:uiPriority w:val="9"/>
    <w:qFormat/>
    <w:rsid w:val="005678B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6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F80CA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A6C4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837BA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37BA8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37BA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7BA8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semiHidden/>
    <w:unhideWhenUsed/>
    <w:rsid w:val="006C11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C116E"/>
    <w:rPr>
      <w:rFonts w:ascii="Segoe UI" w:hAnsi="Segoe UI" w:cs="Segoe UI"/>
      <w:sz w:val="18"/>
      <w:szCs w:val="18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5678B6"/>
    <w:rPr>
      <w:b/>
      <w:bCs/>
      <w:sz w:val="36"/>
      <w:szCs w:val="36"/>
      <w:lang w:val="en-US" w:eastAsia="en-US"/>
    </w:rPr>
  </w:style>
  <w:style w:type="character" w:customStyle="1" w:styleId="customselectinner">
    <w:name w:val="customselectinner"/>
    <w:basedOn w:val="DefaultParagraphFont"/>
    <w:rsid w:val="005678B6"/>
  </w:style>
  <w:style w:type="character" w:customStyle="1" w:styleId="hvr-underline-from-center">
    <w:name w:val="hvr-underline-from-center"/>
    <w:basedOn w:val="DefaultParagraphFont"/>
    <w:rsid w:val="005678B6"/>
  </w:style>
  <w:style w:type="paragraph" w:customStyle="1" w:styleId="Default">
    <w:name w:val="Default"/>
    <w:rsid w:val="000F45B7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5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1668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43399">
              <w:marLeft w:val="0"/>
              <w:marRight w:val="0"/>
              <w:marTop w:val="0"/>
              <w:marBottom w:val="300"/>
              <w:divBdr>
                <w:top w:val="single" w:sz="6" w:space="15" w:color="D9E2E5"/>
                <w:left w:val="none" w:sz="0" w:space="0" w:color="auto"/>
                <w:bottom w:val="single" w:sz="6" w:space="0" w:color="D9E2E5"/>
                <w:right w:val="none" w:sz="0" w:space="0" w:color="auto"/>
              </w:divBdr>
              <w:divsChild>
                <w:div w:id="17985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5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56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386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539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ACT2111</vt:lpstr>
    </vt:vector>
  </TitlesOfParts>
  <Company>UPM</Company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ACT2111</dc:title>
  <dc:subject/>
  <dc:creator>FEP</dc:creator>
  <cp:keywords/>
  <dc:description/>
  <cp:lastModifiedBy>Dr. Umara Noreen</cp:lastModifiedBy>
  <cp:revision>11</cp:revision>
  <cp:lastPrinted>2018-09-26T06:46:00Z</cp:lastPrinted>
  <dcterms:created xsi:type="dcterms:W3CDTF">2019-08-26T10:03:00Z</dcterms:created>
  <dcterms:modified xsi:type="dcterms:W3CDTF">2019-10-20T04:43:00Z</dcterms:modified>
</cp:coreProperties>
</file>